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C6" w:rsidRPr="0026394A" w:rsidRDefault="00FB0CC6" w:rsidP="00FB0CC6">
      <w:pPr>
        <w:shd w:val="clear" w:color="auto" w:fill="FFFFFF"/>
        <w:spacing w:after="0" w:line="240" w:lineRule="auto"/>
        <w:jc w:val="right"/>
        <w:rPr>
          <w:rFonts w:asciiTheme="majorHAnsi" w:hAnsiTheme="majorHAnsi" w:cstheme="majorHAnsi"/>
          <w:b/>
          <w:bCs/>
          <w:color w:val="000000" w:themeColor="text1"/>
          <w:sz w:val="28"/>
          <w:szCs w:val="28"/>
          <w:lang w:val="pt-BR"/>
        </w:rPr>
      </w:pPr>
      <w:r>
        <w:rPr>
          <w:rFonts w:asciiTheme="majorHAnsi" w:hAnsiTheme="majorHAnsi" w:cstheme="majorHAnsi"/>
          <w:b/>
          <w:bCs/>
          <w:color w:val="000000" w:themeColor="text1"/>
          <w:sz w:val="28"/>
          <w:szCs w:val="28"/>
          <w:lang w:val="pt-BR"/>
        </w:rPr>
        <w:t>m</w:t>
      </w:r>
      <w:r w:rsidRPr="0026394A">
        <w:rPr>
          <w:rFonts w:asciiTheme="majorHAnsi" w:hAnsiTheme="majorHAnsi" w:cstheme="majorHAnsi"/>
          <w:b/>
          <w:bCs/>
          <w:color w:val="000000" w:themeColor="text1"/>
          <w:sz w:val="28"/>
          <w:szCs w:val="28"/>
          <w:lang w:val="pt-BR"/>
        </w:rPr>
        <w:t>ẫu số 32.NT</w:t>
      </w:r>
    </w:p>
    <w:p w:rsidR="00FB0CC6" w:rsidRPr="0026394A" w:rsidRDefault="00FB0CC6" w:rsidP="00FB0CC6">
      <w:pPr>
        <w:shd w:val="clear" w:color="auto" w:fill="FFFFFF"/>
        <w:spacing w:after="0" w:line="240" w:lineRule="auto"/>
        <w:jc w:val="right"/>
        <w:rPr>
          <w:rFonts w:asciiTheme="majorHAnsi" w:hAnsiTheme="majorHAnsi" w:cstheme="majorHAnsi"/>
          <w:color w:val="000000" w:themeColor="text1"/>
          <w:sz w:val="28"/>
          <w:szCs w:val="28"/>
          <w:lang w:val="pt-BR"/>
        </w:rPr>
      </w:pPr>
    </w:p>
    <w:p w:rsidR="00FB0CC6" w:rsidRPr="0026394A" w:rsidRDefault="00FB0CC6" w:rsidP="00FB0CC6">
      <w:pPr>
        <w:shd w:val="clear" w:color="auto" w:fill="FFFFFF"/>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b/>
          <w:bCs/>
          <w:color w:val="000000" w:themeColor="text1"/>
          <w:sz w:val="28"/>
          <w:szCs w:val="28"/>
          <w:lang w:val="pt-BR"/>
        </w:rPr>
        <w:t>CỘNG HÒA XÃ HỘI CHỦ NGHĨA VIỆT NAM</w:t>
      </w:r>
      <w:r w:rsidRPr="0026394A">
        <w:rPr>
          <w:rFonts w:asciiTheme="majorHAnsi" w:hAnsiTheme="majorHAnsi" w:cstheme="majorHAnsi"/>
          <w:b/>
          <w:bCs/>
          <w:color w:val="000000" w:themeColor="text1"/>
          <w:sz w:val="28"/>
          <w:szCs w:val="28"/>
          <w:lang w:val="pt-BR"/>
        </w:rPr>
        <w:br/>
        <w:t>Độc lập - Tự do - Hạnh phúc</w:t>
      </w:r>
      <w:r w:rsidRPr="0026394A">
        <w:rPr>
          <w:rFonts w:asciiTheme="majorHAnsi" w:hAnsiTheme="majorHAnsi" w:cstheme="majorHAnsi"/>
          <w:b/>
          <w:bCs/>
          <w:color w:val="000000" w:themeColor="text1"/>
          <w:sz w:val="28"/>
          <w:szCs w:val="28"/>
          <w:lang w:val="pt-BR"/>
        </w:rPr>
        <w:br/>
        <w:t>---------------</w:t>
      </w:r>
    </w:p>
    <w:p w:rsidR="00FB0CC6" w:rsidRPr="0026394A" w:rsidRDefault="00FB0CC6" w:rsidP="00FB0CC6">
      <w:pPr>
        <w:shd w:val="clear" w:color="auto" w:fill="FFFFFF"/>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i/>
          <w:iCs/>
          <w:color w:val="000000" w:themeColor="text1"/>
          <w:sz w:val="28"/>
          <w:szCs w:val="28"/>
          <w:lang w:val="pt-BR"/>
        </w:rPr>
        <w:t>………, ngày …….tháng…… năm……</w:t>
      </w:r>
    </w:p>
    <w:p w:rsidR="00FB0CC6" w:rsidRPr="0026394A" w:rsidRDefault="00FB0CC6" w:rsidP="00FB0CC6">
      <w:pPr>
        <w:shd w:val="clear" w:color="auto" w:fill="FFFFFF"/>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 </w:t>
      </w:r>
    </w:p>
    <w:p w:rsidR="00FB0CC6" w:rsidRPr="0026394A" w:rsidRDefault="00FB0CC6" w:rsidP="00FB0CC6">
      <w:pPr>
        <w:shd w:val="clear" w:color="auto" w:fill="FFFFFF"/>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b/>
          <w:bCs/>
          <w:color w:val="000000" w:themeColor="text1"/>
          <w:sz w:val="28"/>
          <w:szCs w:val="28"/>
          <w:lang w:val="pt-BR"/>
        </w:rPr>
        <w:t>ĐƠN ĐỀ NGHỊ XÁC NHẬN NGUỒN GỐC</w:t>
      </w:r>
    </w:p>
    <w:p w:rsidR="00FB0CC6" w:rsidRPr="0026394A" w:rsidRDefault="00FB0CC6" w:rsidP="00FB0CC6">
      <w:pPr>
        <w:shd w:val="clear" w:color="auto" w:fill="FFFFFF"/>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b/>
          <w:bCs/>
          <w:color w:val="000000" w:themeColor="text1"/>
          <w:sz w:val="28"/>
          <w:szCs w:val="28"/>
          <w:lang w:val="pt-BR"/>
        </w:rPr>
        <w:t>Loài thủy sản thuộc Phụ lục Công ước về buôn bán quốc tế động vật, thực vật hoang dã nguy cấp; loài thủy sản nguy cấp, quý hiếm từ nuôi trồng thủy sản/khai thác từ tự nhiên</w:t>
      </w:r>
    </w:p>
    <w:p w:rsidR="00FB0CC6" w:rsidRPr="0026394A" w:rsidRDefault="00FB0CC6" w:rsidP="00FB0CC6">
      <w:pPr>
        <w:shd w:val="clear" w:color="auto" w:fill="FFFFFF"/>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Kính gửi: (Tên cơ quan xác nhận).</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1. Tên tổ chức/cá nhân đề nghị: ...................................................................................</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Đại diện (nếu là tổ chức):..............................................................................................</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2. Địa chỉ thường trú/trụ sở công ty (nếu là tổ chức):......................................</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3. Điện thoại ……………………Fax ……………………..; Email .............</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4. Giấy đăng ký kinh doanh hoặc Quyết định thành lập (nếu có):...................</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5. Mã số trại nuôi sinh trưởng, sinh sản, trồng cấy nhân tạo (nếu có):...................</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6. Địa điểm kiểm tra xác nhận nguồn gốc:.....................................................................</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Đề nghị xác nhận nguồn gốc loài thủy sản thuộc phụ lục của Công ước quốc tế về buôn bán động vật, thực vật hoang dã nguy cấp; loài thủy sản nguy cấp, quý hiếm từ nuôi trồng thủy sản/khai thác từ tự nhiên, cụ thể:</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7. Áp dụng đối với trường hợp xác nhận nguồn gốc từ nuôi trồng thủy sản:</w:t>
      </w:r>
    </w:p>
    <w:tbl>
      <w:tblPr>
        <w:tblW w:w="5000" w:type="pct"/>
        <w:shd w:val="clear" w:color="auto" w:fill="FFFFFF"/>
        <w:tblCellMar>
          <w:left w:w="0" w:type="dxa"/>
          <w:right w:w="0" w:type="dxa"/>
        </w:tblCellMar>
        <w:tblLook w:val="04A0"/>
      </w:tblPr>
      <w:tblGrid>
        <w:gridCol w:w="1826"/>
        <w:gridCol w:w="1354"/>
        <w:gridCol w:w="1006"/>
        <w:gridCol w:w="862"/>
        <w:gridCol w:w="1095"/>
        <w:gridCol w:w="1714"/>
        <w:gridCol w:w="1189"/>
      </w:tblGrid>
      <w:tr w:rsidR="00FB0CC6" w:rsidRPr="0026394A" w:rsidTr="00326AE6">
        <w:tc>
          <w:tcPr>
            <w:tcW w:w="261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b/>
                <w:bCs/>
                <w:color w:val="000000" w:themeColor="text1"/>
                <w:sz w:val="28"/>
                <w:szCs w:val="28"/>
                <w:lang w:val="pt-BR"/>
              </w:rPr>
              <w:t>Tên, mã số trại nuôi sinh trưởng, nuôi sinh sản và trồng cấy nhân tạo</w:t>
            </w:r>
          </w:p>
        </w:tc>
        <w:tc>
          <w:tcPr>
            <w:tcW w:w="168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pt-BR"/>
              </w:rPr>
            </w:pPr>
            <w:r w:rsidRPr="0026394A">
              <w:rPr>
                <w:rFonts w:asciiTheme="majorHAnsi" w:hAnsiTheme="majorHAnsi" w:cstheme="majorHAnsi"/>
                <w:b/>
                <w:bCs/>
                <w:color w:val="000000" w:themeColor="text1"/>
                <w:sz w:val="28"/>
                <w:szCs w:val="28"/>
                <w:lang w:val="pt-BR"/>
              </w:rPr>
              <w:t>Tên loài nuôi (tên thông thường)</w:t>
            </w:r>
          </w:p>
        </w:tc>
        <w:tc>
          <w:tcPr>
            <w:tcW w:w="135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khoa học</w:t>
            </w:r>
          </w:p>
        </w:tc>
        <w:tc>
          <w:tcPr>
            <w:tcW w:w="109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Thời gian nuôi</w:t>
            </w:r>
          </w:p>
        </w:tc>
        <w:tc>
          <w:tcPr>
            <w:tcW w:w="142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Kích thước trung bình</w:t>
            </w:r>
          </w:p>
        </w:tc>
        <w:tc>
          <w:tcPr>
            <w:tcW w:w="205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lượng/khối lượng của loài được xác nhận</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Ký hiệu đánh dấu theo cá thể (nếu có)</w:t>
            </w:r>
          </w:p>
        </w:tc>
      </w:tr>
      <w:tr w:rsidR="00FB0CC6" w:rsidRPr="0026394A" w:rsidTr="00326AE6">
        <w:tc>
          <w:tcPr>
            <w:tcW w:w="261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205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6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8. Áp dụng đối với trường hợp xác nhận nguồn gốc khai thác từ tự nhiên</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văn bản chấp thuận khai thác loài thủy sản nguy cấp, quý, hiếm số:.... ngày ... tháng ... năm do Tổng cục Thủy sản cấp.</w:t>
      </w:r>
    </w:p>
    <w:tbl>
      <w:tblPr>
        <w:tblW w:w="5000" w:type="pct"/>
        <w:shd w:val="clear" w:color="auto" w:fill="FFFFFF"/>
        <w:tblCellMar>
          <w:left w:w="0" w:type="dxa"/>
          <w:right w:w="0" w:type="dxa"/>
        </w:tblCellMar>
        <w:tblLook w:val="04A0"/>
      </w:tblPr>
      <w:tblGrid>
        <w:gridCol w:w="1220"/>
        <w:gridCol w:w="763"/>
        <w:gridCol w:w="1171"/>
        <w:gridCol w:w="1034"/>
        <w:gridCol w:w="894"/>
        <w:gridCol w:w="1252"/>
        <w:gridCol w:w="1068"/>
        <w:gridCol w:w="1061"/>
        <w:gridCol w:w="583"/>
      </w:tblGrid>
      <w:tr w:rsidR="00FB0CC6" w:rsidRPr="0026394A" w:rsidTr="00326AE6">
        <w:tc>
          <w:tcPr>
            <w:tcW w:w="148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loài được phép khai thác (tên thông thường)</w:t>
            </w:r>
          </w:p>
        </w:tc>
        <w:tc>
          <w:tcPr>
            <w:tcW w:w="93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khoa học</w:t>
            </w:r>
          </w:p>
        </w:tc>
        <w:tc>
          <w:tcPr>
            <w:tcW w:w="165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tàu/số đăng ký, (Nghề khai thác)</w:t>
            </w:r>
            <w:r w:rsidRPr="0026394A">
              <w:rPr>
                <w:rFonts w:asciiTheme="majorHAnsi" w:hAnsiTheme="majorHAnsi" w:cstheme="majorHAnsi"/>
                <w:b/>
                <w:bCs/>
                <w:color w:val="000000" w:themeColor="text1"/>
                <w:sz w:val="28"/>
                <w:szCs w:val="28"/>
                <w:vertAlign w:val="superscript"/>
              </w:rPr>
              <w:t>1</w:t>
            </w:r>
          </w:p>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xml:space="preserve">(Nếu sử </w:t>
            </w:r>
            <w:r w:rsidRPr="0026394A">
              <w:rPr>
                <w:rFonts w:asciiTheme="majorHAnsi" w:hAnsiTheme="majorHAnsi" w:cstheme="majorHAnsi"/>
                <w:b/>
                <w:bCs/>
                <w:color w:val="000000" w:themeColor="text1"/>
                <w:sz w:val="28"/>
                <w:szCs w:val="28"/>
              </w:rPr>
              <w:lastRenderedPageBreak/>
              <w:t>dụng tàu cá)</w:t>
            </w:r>
          </w:p>
        </w:tc>
        <w:tc>
          <w:tcPr>
            <w:tcW w:w="124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Vùng</w:t>
            </w:r>
            <w:r w:rsidRPr="0026394A">
              <w:rPr>
                <w:rFonts w:asciiTheme="majorHAnsi" w:hAnsiTheme="majorHAnsi" w:cstheme="majorHAnsi"/>
                <w:b/>
                <w:bCs/>
                <w:color w:val="000000" w:themeColor="text1"/>
                <w:sz w:val="28"/>
                <w:szCs w:val="28"/>
                <w:vertAlign w:val="superscript"/>
              </w:rPr>
              <w:t>2</w:t>
            </w:r>
            <w:r w:rsidRPr="0026394A">
              <w:rPr>
                <w:rFonts w:asciiTheme="majorHAnsi" w:hAnsiTheme="majorHAnsi" w:cstheme="majorHAnsi"/>
                <w:b/>
                <w:bCs/>
                <w:color w:val="000000" w:themeColor="text1"/>
                <w:sz w:val="28"/>
                <w:szCs w:val="28"/>
              </w:rPr>
              <w:t>/ khu vực khai thác</w:t>
            </w:r>
          </w:p>
        </w:tc>
        <w:tc>
          <w:tcPr>
            <w:tcW w:w="117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Ngày khai thác</w:t>
            </w:r>
          </w:p>
        </w:tc>
        <w:tc>
          <w:tcPr>
            <w:tcW w:w="178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xml:space="preserve">Số lượng hoặc khối lượng của loài được xác nhận nguồn gốc (con hoặc </w:t>
            </w:r>
            <w:r w:rsidRPr="0026394A">
              <w:rPr>
                <w:rFonts w:asciiTheme="majorHAnsi" w:hAnsiTheme="majorHAnsi" w:cstheme="majorHAnsi"/>
                <w:b/>
                <w:bCs/>
                <w:color w:val="000000" w:themeColor="text1"/>
                <w:sz w:val="28"/>
                <w:szCs w:val="28"/>
              </w:rPr>
              <w:lastRenderedPageBreak/>
              <w:t>kg)</w:t>
            </w:r>
          </w:p>
        </w:tc>
        <w:tc>
          <w:tcPr>
            <w:tcW w:w="145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 xml:space="preserve">Tổng số lượng hoặc khối lượng được phép </w:t>
            </w:r>
            <w:r w:rsidRPr="0026394A">
              <w:rPr>
                <w:rFonts w:asciiTheme="majorHAnsi" w:hAnsiTheme="majorHAnsi" w:cstheme="majorHAnsi"/>
                <w:b/>
                <w:bCs/>
                <w:color w:val="000000" w:themeColor="text1"/>
                <w:sz w:val="28"/>
                <w:szCs w:val="28"/>
              </w:rPr>
              <w:lastRenderedPageBreak/>
              <w:t>khai thác (con hoặc kg)</w:t>
            </w:r>
          </w:p>
        </w:tc>
        <w:tc>
          <w:tcPr>
            <w:tcW w:w="1440"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 xml:space="preserve">Số lượng hoặc khối lượng lũy kế tại thời </w:t>
            </w:r>
            <w:r w:rsidRPr="0026394A">
              <w:rPr>
                <w:rFonts w:asciiTheme="majorHAnsi" w:hAnsiTheme="majorHAnsi" w:cstheme="majorHAnsi"/>
                <w:b/>
                <w:bCs/>
                <w:color w:val="000000" w:themeColor="text1"/>
                <w:sz w:val="28"/>
                <w:szCs w:val="28"/>
              </w:rPr>
              <w:lastRenderedPageBreak/>
              <w:t>điểm xác nhận (con hoặc kg)</w:t>
            </w:r>
            <w:r w:rsidRPr="0026394A">
              <w:rPr>
                <w:rFonts w:asciiTheme="majorHAnsi" w:hAnsiTheme="majorHAnsi" w:cstheme="majorHAnsi"/>
                <w:b/>
                <w:bCs/>
                <w:color w:val="000000" w:themeColor="text1"/>
                <w:sz w:val="28"/>
                <w:szCs w:val="28"/>
                <w:vertAlign w:val="superscript"/>
              </w:rPr>
              <w:t>3</w:t>
            </w:r>
          </w:p>
        </w:tc>
        <w:tc>
          <w:tcPr>
            <w:tcW w:w="705" w:type="dxa"/>
            <w:tcBorders>
              <w:top w:val="single" w:sz="8" w:space="0" w:color="auto"/>
              <w:left w:val="single" w:sz="8" w:space="0" w:color="auto"/>
              <w:bottom w:val="nil"/>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Ghi chú</w:t>
            </w:r>
          </w:p>
        </w:tc>
      </w:tr>
      <w:tr w:rsidR="00FB0CC6" w:rsidRPr="0026394A" w:rsidTr="00326AE6">
        <w:tc>
          <w:tcPr>
            <w:tcW w:w="148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w:t>
            </w:r>
          </w:p>
        </w:tc>
        <w:tc>
          <w:tcPr>
            <w:tcW w:w="93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65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7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440"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Thông tin khác: (nếu có)…………………………… </w:t>
      </w:r>
    </w:p>
    <w:tbl>
      <w:tblPr>
        <w:tblW w:w="5000" w:type="pct"/>
        <w:shd w:val="clear" w:color="auto" w:fill="FFFFFF"/>
        <w:tblCellMar>
          <w:left w:w="0" w:type="dxa"/>
          <w:right w:w="0" w:type="dxa"/>
        </w:tblCellMar>
        <w:tblLook w:val="04A0"/>
      </w:tblPr>
      <w:tblGrid>
        <w:gridCol w:w="4513"/>
        <w:gridCol w:w="4513"/>
      </w:tblGrid>
      <w:tr w:rsidR="00FB0CC6" w:rsidRPr="0026394A" w:rsidTr="00326AE6">
        <w:tc>
          <w:tcPr>
            <w:tcW w:w="2490" w:type="dxa"/>
            <w:shd w:val="clear" w:color="auto" w:fill="FFFFFF"/>
            <w:hideMark/>
          </w:tcPr>
          <w:p w:rsidR="00FB0CC6" w:rsidRPr="0026394A" w:rsidRDefault="00FB0CC6" w:rsidP="00326AE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2490" w:type="dxa"/>
            <w:shd w:val="clear" w:color="auto" w:fill="FFFFFF"/>
            <w:hideMark/>
          </w:tcPr>
          <w:p w:rsidR="00FB0CC6" w:rsidRPr="0026394A" w:rsidRDefault="00FB0CC6" w:rsidP="00326AE6">
            <w:pPr>
              <w:shd w:val="clear" w:color="auto" w:fill="FFFFFF"/>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pacing w:val="-10"/>
                <w:sz w:val="28"/>
                <w:szCs w:val="28"/>
              </w:rPr>
              <w:t>ĐẠI DIỆN CƠ SỞ</w:t>
            </w:r>
            <w:r w:rsidRPr="0026394A">
              <w:rPr>
                <w:rFonts w:asciiTheme="majorHAnsi" w:hAnsiTheme="majorHAnsi" w:cstheme="majorHAnsi"/>
                <w:color w:val="000000" w:themeColor="text1"/>
                <w:sz w:val="28"/>
                <w:szCs w:val="28"/>
              </w:rPr>
              <w:br/>
            </w:r>
            <w:r w:rsidRPr="0026394A">
              <w:rPr>
                <w:rFonts w:asciiTheme="majorHAnsi" w:hAnsiTheme="majorHAnsi" w:cstheme="majorHAnsi"/>
                <w:i/>
                <w:iCs/>
                <w:color w:val="000000" w:themeColor="text1"/>
                <w:spacing w:val="-10"/>
                <w:sz w:val="28"/>
                <w:szCs w:val="28"/>
              </w:rPr>
              <w:t>(Ký tên, đóng dấu nếu có)</w:t>
            </w:r>
          </w:p>
        </w:tc>
      </w:tr>
    </w:tbl>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Hồ sơ gửi kèm:</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____________________</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vertAlign w:val="superscript"/>
        </w:rPr>
        <w:t>1</w:t>
      </w:r>
      <w:r w:rsidRPr="0026394A">
        <w:rPr>
          <w:rFonts w:asciiTheme="majorHAnsi" w:hAnsiTheme="majorHAnsi" w:cstheme="majorHAnsi"/>
          <w:color w:val="000000" w:themeColor="text1"/>
          <w:sz w:val="28"/>
          <w:szCs w:val="28"/>
        </w:rPr>
        <w:t> Nghề khai thác theo mã đã được quy định.</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vertAlign w:val="superscript"/>
        </w:rPr>
        <w:t>2</w:t>
      </w:r>
      <w:r w:rsidRPr="0026394A">
        <w:rPr>
          <w:rFonts w:asciiTheme="majorHAnsi" w:hAnsiTheme="majorHAnsi" w:cstheme="majorHAnsi"/>
          <w:color w:val="000000" w:themeColor="text1"/>
          <w:sz w:val="28"/>
          <w:szCs w:val="28"/>
        </w:rPr>
        <w:t> Vùng khai thác theo mã đã được quy định.</w:t>
      </w:r>
    </w:p>
    <w:p w:rsidR="00FB0CC6" w:rsidRPr="0026394A" w:rsidRDefault="00FB0CC6" w:rsidP="00FB0CC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vertAlign w:val="superscript"/>
        </w:rPr>
        <w:t>3</w:t>
      </w:r>
      <w:r w:rsidRPr="0026394A">
        <w:rPr>
          <w:rFonts w:asciiTheme="majorHAnsi" w:hAnsiTheme="majorHAnsi" w:cstheme="majorHAnsi"/>
          <w:color w:val="000000" w:themeColor="text1"/>
          <w:sz w:val="28"/>
          <w:szCs w:val="28"/>
        </w:rPr>
        <w:t> Tổng số cá thể hoặc khối lượng loài đã được xác nhận nguồn gốc.</w:t>
      </w:r>
    </w:p>
    <w:p w:rsidR="00FB0CC6" w:rsidRPr="0026394A" w:rsidRDefault="00FB0CC6" w:rsidP="00FB0CC6">
      <w:pPr>
        <w:spacing w:after="0" w:line="240" w:lineRule="auto"/>
        <w:rPr>
          <w:rFonts w:asciiTheme="majorHAnsi" w:hAnsiTheme="majorHAnsi" w:cstheme="majorHAnsi"/>
          <w:color w:val="000000" w:themeColor="text1"/>
          <w:sz w:val="28"/>
          <w:szCs w:val="28"/>
        </w:rPr>
      </w:pPr>
    </w:p>
    <w:p w:rsidR="00FB0CC6" w:rsidRPr="0026394A" w:rsidRDefault="00FB0CC6" w:rsidP="00FB0CC6">
      <w:pPr>
        <w:spacing w:after="0" w:line="240" w:lineRule="auto"/>
        <w:rPr>
          <w:rFonts w:asciiTheme="majorHAnsi" w:hAnsiTheme="majorHAnsi" w:cstheme="majorHAnsi"/>
          <w:color w:val="000000" w:themeColor="text1"/>
          <w:sz w:val="28"/>
          <w:szCs w:val="28"/>
        </w:rPr>
      </w:pP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page"/>
      </w:r>
    </w:p>
    <w:p w:rsidR="00FB0CC6" w:rsidRPr="0026394A" w:rsidRDefault="00FB0CC6" w:rsidP="00FB0CC6">
      <w:pPr>
        <w:shd w:val="clear" w:color="auto" w:fill="FFFFFF"/>
        <w:spacing w:after="0" w:line="240" w:lineRule="auto"/>
        <w:jc w:val="right"/>
        <w:rPr>
          <w:rFonts w:asciiTheme="majorHAnsi" w:hAnsiTheme="majorHAnsi" w:cstheme="majorHAnsi"/>
          <w:color w:val="000000" w:themeColor="text1"/>
          <w:sz w:val="28"/>
          <w:szCs w:val="28"/>
          <w:lang w:val="pt-BR"/>
        </w:rPr>
      </w:pPr>
      <w:r w:rsidRPr="0026394A">
        <w:rPr>
          <w:rFonts w:asciiTheme="majorHAnsi" w:hAnsiTheme="majorHAnsi" w:cstheme="majorHAnsi"/>
          <w:b/>
          <w:bCs/>
          <w:color w:val="000000" w:themeColor="text1"/>
          <w:sz w:val="28"/>
          <w:szCs w:val="28"/>
          <w:lang w:val="pt-BR"/>
        </w:rPr>
        <w:lastRenderedPageBreak/>
        <w:t>Mẫu số 33.NT</w:t>
      </w:r>
    </w:p>
    <w:p w:rsidR="00FB0CC6" w:rsidRPr="0026394A" w:rsidRDefault="00FB0CC6" w:rsidP="00FB0CC6">
      <w:pPr>
        <w:shd w:val="clear" w:color="auto" w:fill="FFFFFF"/>
        <w:spacing w:after="0" w:line="240" w:lineRule="auto"/>
        <w:jc w:val="center"/>
        <w:rPr>
          <w:rFonts w:asciiTheme="majorHAnsi" w:hAnsiTheme="majorHAnsi" w:cstheme="majorHAnsi"/>
          <w:b/>
          <w:bCs/>
          <w:color w:val="000000" w:themeColor="text1"/>
          <w:sz w:val="28"/>
          <w:szCs w:val="28"/>
          <w:lang w:val="pt-BR"/>
        </w:rPr>
      </w:pPr>
      <w:r w:rsidRPr="0026394A">
        <w:rPr>
          <w:rFonts w:asciiTheme="majorHAnsi" w:hAnsiTheme="majorHAnsi" w:cstheme="majorHAnsi"/>
          <w:b/>
          <w:bCs/>
          <w:color w:val="000000" w:themeColor="text1"/>
          <w:sz w:val="28"/>
          <w:szCs w:val="28"/>
          <w:lang w:val="pt-BR"/>
        </w:rPr>
        <w:t>SỔ THEO DÕI NUÔI SINH TRƯỞNG, SINH SẢN,</w:t>
      </w:r>
    </w:p>
    <w:p w:rsidR="00FB0CC6" w:rsidRPr="0026394A" w:rsidRDefault="00FB0CC6" w:rsidP="00FB0CC6">
      <w:pPr>
        <w:shd w:val="clear" w:color="auto" w:fill="FFFFFF"/>
        <w:spacing w:after="0" w:line="240" w:lineRule="auto"/>
        <w:jc w:val="center"/>
        <w:rPr>
          <w:rFonts w:asciiTheme="majorHAnsi" w:hAnsiTheme="majorHAnsi" w:cstheme="majorHAnsi"/>
          <w:b/>
          <w:bCs/>
          <w:color w:val="000000" w:themeColor="text1"/>
          <w:sz w:val="28"/>
          <w:szCs w:val="28"/>
          <w:lang w:val="pt-BR"/>
        </w:rPr>
      </w:pPr>
      <w:r w:rsidRPr="0026394A">
        <w:rPr>
          <w:rFonts w:asciiTheme="majorHAnsi" w:hAnsiTheme="majorHAnsi" w:cstheme="majorHAnsi"/>
          <w:b/>
          <w:bCs/>
          <w:color w:val="000000" w:themeColor="text1"/>
          <w:sz w:val="28"/>
          <w:szCs w:val="28"/>
          <w:lang w:val="pt-BR"/>
        </w:rPr>
        <w:t>TRỒNG CẤY NHÂN TẠO LOÀI THỦY SẢN NGUY CẤP, QUÝ, HIẾM</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1. Họ và tên của tổ chức, cá nhân là chủ cơ sở nuôi.............................................</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2. Địa chỉ (gồm địa chỉ của tổ chức, cá nhân là chủ cơ sở nuôi và địa điểm nuôi):..................................................................</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3. Tên tiếng phổ thông của loài nuôi:...................................</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 xml:space="preserve">4. Tên khoa học của loài nuôi: </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 xml:space="preserve">.................................................... </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5. Hình thức nuôi: Nuôi sinh trưởng/nuôi sinh sản/trồng cấy nhân tạo</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6. Mã số cơ sở nuôi: ........................................................</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lang w:val="pt-BR"/>
        </w:rPr>
      </w:pPr>
      <w:r w:rsidRPr="0026394A">
        <w:rPr>
          <w:rFonts w:asciiTheme="majorHAnsi" w:hAnsiTheme="majorHAnsi" w:cstheme="majorHAnsi"/>
          <w:color w:val="000000" w:themeColor="text1"/>
          <w:sz w:val="28"/>
          <w:szCs w:val="28"/>
          <w:lang w:val="pt-BR"/>
        </w:rPr>
        <w:t xml:space="preserve"> 7. Thông tin nuôi sinh trưởng (áp dụng đối với trường hợp nuôi sinh trưởng)</w:t>
      </w:r>
    </w:p>
    <w:tbl>
      <w:tblPr>
        <w:tblW w:w="5836" w:type="pct"/>
        <w:tblInd w:w="-1124" w:type="dxa"/>
        <w:shd w:val="clear" w:color="auto" w:fill="FFFFFF"/>
        <w:tblCellMar>
          <w:left w:w="0" w:type="dxa"/>
          <w:right w:w="0" w:type="dxa"/>
        </w:tblCellMar>
        <w:tblLook w:val="04A0"/>
      </w:tblPr>
      <w:tblGrid>
        <w:gridCol w:w="643"/>
        <w:gridCol w:w="756"/>
        <w:gridCol w:w="692"/>
        <w:gridCol w:w="692"/>
        <w:gridCol w:w="990"/>
        <w:gridCol w:w="717"/>
        <w:gridCol w:w="515"/>
        <w:gridCol w:w="440"/>
        <w:gridCol w:w="830"/>
        <w:gridCol w:w="515"/>
        <w:gridCol w:w="440"/>
        <w:gridCol w:w="830"/>
        <w:gridCol w:w="515"/>
        <w:gridCol w:w="440"/>
        <w:gridCol w:w="830"/>
        <w:gridCol w:w="472"/>
        <w:gridCol w:w="628"/>
      </w:tblGrid>
      <w:tr w:rsidR="00FB0CC6" w:rsidRPr="0026394A" w:rsidTr="00326AE6">
        <w:tc>
          <w:tcPr>
            <w:tcW w:w="59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Ngày</w:t>
            </w:r>
          </w:p>
        </w:tc>
        <w:tc>
          <w:tcPr>
            <w:tcW w:w="3130" w:type="dxa"/>
            <w:gridSpan w:val="4"/>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Tổng số cá thể nuôi</w:t>
            </w:r>
          </w:p>
        </w:tc>
        <w:tc>
          <w:tcPr>
            <w:tcW w:w="667"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 con giống</w:t>
            </w:r>
          </w:p>
        </w:tc>
        <w:tc>
          <w:tcPr>
            <w:tcW w:w="1785" w:type="dxa"/>
            <w:gridSpan w:val="3"/>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 cá thể nuôi thương phẩm</w:t>
            </w:r>
          </w:p>
        </w:tc>
        <w:tc>
          <w:tcPr>
            <w:tcW w:w="1785" w:type="dxa"/>
            <w:gridSpan w:val="3"/>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Nhập cơ sở</w:t>
            </w:r>
          </w:p>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mua, sinh sản …vv)</w:t>
            </w:r>
          </w:p>
        </w:tc>
        <w:tc>
          <w:tcPr>
            <w:tcW w:w="1785" w:type="dxa"/>
            <w:gridSpan w:val="3"/>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Xuất cơ sở</w:t>
            </w:r>
          </w:p>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(bán, cho tặng, chết...)</w:t>
            </w:r>
          </w:p>
        </w:tc>
        <w:tc>
          <w:tcPr>
            <w:tcW w:w="44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Ghi chú</w:t>
            </w:r>
          </w:p>
        </w:tc>
        <w:tc>
          <w:tcPr>
            <w:tcW w:w="1009"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Xác nhận của Cơ quan quản lý thủy sản</w:t>
            </w:r>
          </w:p>
        </w:tc>
      </w:tr>
      <w:tr w:rsidR="00FB0CC6" w:rsidRPr="0026394A" w:rsidTr="00326AE6">
        <w:tc>
          <w:tcPr>
            <w:tcW w:w="59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756"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Tổng</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Đực</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Cái</w:t>
            </w:r>
          </w:p>
        </w:tc>
        <w:tc>
          <w:tcPr>
            <w:tcW w:w="99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Không xác định</w:t>
            </w:r>
          </w:p>
        </w:tc>
        <w:tc>
          <w:tcPr>
            <w:tcW w:w="667" w:type="dxa"/>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Đực</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Cái</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Không xác định</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Đực</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Cái</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Không xác định</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Đực</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Cái</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Không xác định</w:t>
            </w:r>
          </w:p>
        </w:tc>
        <w:tc>
          <w:tcPr>
            <w:tcW w:w="440" w:type="dxa"/>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1009" w:type="dxa"/>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r>
      <w:tr w:rsidR="00FB0CC6" w:rsidRPr="0026394A" w:rsidTr="00326AE6">
        <w:tc>
          <w:tcPr>
            <w:tcW w:w="598"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w:t>
            </w:r>
          </w:p>
        </w:tc>
        <w:tc>
          <w:tcPr>
            <w:tcW w:w="756"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 = 3+4+5</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 = 7+10-13</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4 = 8+11-14</w:t>
            </w:r>
          </w:p>
        </w:tc>
        <w:tc>
          <w:tcPr>
            <w:tcW w:w="99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5 = 6+9+12-15</w:t>
            </w:r>
          </w:p>
        </w:tc>
        <w:tc>
          <w:tcPr>
            <w:tcW w:w="667"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6</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7</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8</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9</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11</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12</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13</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14</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15</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16</w:t>
            </w:r>
          </w:p>
        </w:tc>
        <w:tc>
          <w:tcPr>
            <w:tcW w:w="1009"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17</w:t>
            </w:r>
          </w:p>
        </w:tc>
      </w:tr>
      <w:tr w:rsidR="00FB0CC6" w:rsidRPr="0026394A" w:rsidTr="00326AE6">
        <w:tc>
          <w:tcPr>
            <w:tcW w:w="598"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56"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67"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09"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598"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56"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67"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09"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598"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56"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92"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67"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1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3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09"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z w:val="28"/>
          <w:szCs w:val="28"/>
        </w:rPr>
        <w:t>Ghi chú:</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Số liệu tại sổ cơ sở nuôi phải ghi chép ngay khi có sự thay đổi và chốt định kỳ vào ngày cuối cùng của tháng.</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Cột 17, cán bộ của Cơ quan cấp mã số ký xác nhận khi kiểm tra các cơ sở nuôi động vật hoang dã.</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8. Thông tin nuôi sinh sản (áp dụng đối với trường hợp động vật sinh sản bằng hình thức đẻ trứng).</w:t>
      </w:r>
    </w:p>
    <w:tbl>
      <w:tblPr>
        <w:tblW w:w="5000" w:type="pct"/>
        <w:shd w:val="clear" w:color="auto" w:fill="FFFFFF"/>
        <w:tblCellMar>
          <w:left w:w="0" w:type="dxa"/>
          <w:right w:w="0" w:type="dxa"/>
        </w:tblCellMar>
        <w:tblLook w:val="04A0"/>
      </w:tblPr>
      <w:tblGrid>
        <w:gridCol w:w="612"/>
        <w:gridCol w:w="944"/>
        <w:gridCol w:w="515"/>
        <w:gridCol w:w="446"/>
        <w:gridCol w:w="717"/>
        <w:gridCol w:w="765"/>
        <w:gridCol w:w="488"/>
        <w:gridCol w:w="560"/>
        <w:gridCol w:w="584"/>
        <w:gridCol w:w="663"/>
        <w:gridCol w:w="723"/>
        <w:gridCol w:w="833"/>
        <w:gridCol w:w="504"/>
        <w:gridCol w:w="692"/>
      </w:tblGrid>
      <w:tr w:rsidR="00FB0CC6" w:rsidRPr="0026394A" w:rsidTr="00326AE6">
        <w:tc>
          <w:tcPr>
            <w:tcW w:w="52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TT</w:t>
            </w:r>
          </w:p>
        </w:tc>
        <w:tc>
          <w:tcPr>
            <w:tcW w:w="127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xml:space="preserve">Ngày (lấy trứng khỏi tổ/ ấp trứng/ con non nở, </w:t>
            </w:r>
            <w:r w:rsidRPr="0026394A">
              <w:rPr>
                <w:rFonts w:asciiTheme="majorHAnsi" w:hAnsiTheme="majorHAnsi" w:cstheme="majorHAnsi"/>
                <w:b/>
                <w:bCs/>
                <w:color w:val="000000" w:themeColor="text1"/>
                <w:sz w:val="28"/>
                <w:szCs w:val="28"/>
              </w:rPr>
              <w:lastRenderedPageBreak/>
              <w:t>chết…)</w:t>
            </w:r>
          </w:p>
        </w:tc>
        <w:tc>
          <w:tcPr>
            <w:tcW w:w="975" w:type="dxa"/>
            <w:gridSpan w:val="2"/>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Số cá thể bố mẹ</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 trứng</w:t>
            </w:r>
          </w:p>
        </w:tc>
        <w:tc>
          <w:tcPr>
            <w:tcW w:w="106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 trứng được đưa vào ấp</w:t>
            </w:r>
          </w:p>
        </w:tc>
        <w:tc>
          <w:tcPr>
            <w:tcW w:w="58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con non nở</w:t>
            </w:r>
          </w:p>
        </w:tc>
        <w:tc>
          <w:tcPr>
            <w:tcW w:w="82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t>Số con con bị chết</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t>Số con non còn sống</w:t>
            </w:r>
          </w:p>
        </w:tc>
        <w:tc>
          <w:tcPr>
            <w:tcW w:w="118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con con cộng dồn theo thời gian</w:t>
            </w:r>
          </w:p>
        </w:tc>
        <w:tc>
          <w:tcPr>
            <w:tcW w:w="132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xml:space="preserve">Số con non tách khỏi khu nuôi nhốt </w:t>
            </w:r>
            <w:r w:rsidRPr="0026394A">
              <w:rPr>
                <w:rFonts w:asciiTheme="majorHAnsi" w:hAnsiTheme="majorHAnsi" w:cstheme="majorHAnsi"/>
                <w:b/>
                <w:bCs/>
                <w:color w:val="000000" w:themeColor="text1"/>
                <w:sz w:val="28"/>
                <w:szCs w:val="28"/>
              </w:rPr>
              <w:lastRenderedPageBreak/>
              <w:t>(tách đàn)</w:t>
            </w:r>
          </w:p>
        </w:tc>
        <w:tc>
          <w:tcPr>
            <w:tcW w:w="84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lastRenderedPageBreak/>
              <w:t>Số con non còn lại</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Ghi chú</w:t>
            </w:r>
          </w:p>
        </w:tc>
        <w:tc>
          <w:tcPr>
            <w:tcW w:w="109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xml:space="preserve">Xác nhận của cơ quan quản lý thủy </w:t>
            </w:r>
            <w:r w:rsidRPr="0026394A">
              <w:rPr>
                <w:rFonts w:asciiTheme="majorHAnsi" w:hAnsiTheme="majorHAnsi" w:cstheme="majorHAnsi"/>
                <w:b/>
                <w:bCs/>
                <w:color w:val="000000" w:themeColor="text1"/>
                <w:sz w:val="28"/>
                <w:szCs w:val="28"/>
              </w:rPr>
              <w:lastRenderedPageBreak/>
              <w:t>sản</w:t>
            </w:r>
          </w:p>
        </w:tc>
      </w:tr>
      <w:tr w:rsidR="00FB0CC6" w:rsidRPr="0026394A" w:rsidTr="00326AE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4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Đực</w:t>
            </w:r>
          </w:p>
        </w:tc>
        <w:tc>
          <w:tcPr>
            <w:tcW w:w="4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r>
      <w:tr w:rsidR="00FB0CC6" w:rsidRPr="0026394A" w:rsidTr="00326AE6">
        <w:tc>
          <w:tcPr>
            <w:tcW w:w="525"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1</w:t>
            </w:r>
          </w:p>
        </w:tc>
        <w:tc>
          <w:tcPr>
            <w:tcW w:w="127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w:t>
            </w:r>
          </w:p>
        </w:tc>
        <w:tc>
          <w:tcPr>
            <w:tcW w:w="4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w:t>
            </w:r>
          </w:p>
        </w:tc>
        <w:tc>
          <w:tcPr>
            <w:tcW w:w="4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4</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5</w:t>
            </w:r>
          </w:p>
        </w:tc>
        <w:tc>
          <w:tcPr>
            <w:tcW w:w="10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6</w:t>
            </w:r>
          </w:p>
        </w:tc>
        <w:tc>
          <w:tcPr>
            <w:tcW w:w="5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7</w:t>
            </w:r>
          </w:p>
        </w:tc>
        <w:tc>
          <w:tcPr>
            <w:tcW w:w="82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8</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9=7-8</w:t>
            </w:r>
          </w:p>
        </w:tc>
        <w:tc>
          <w:tcPr>
            <w:tcW w:w="11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w:t>
            </w:r>
          </w:p>
        </w:tc>
        <w:tc>
          <w:tcPr>
            <w:tcW w:w="132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11</w:t>
            </w:r>
          </w:p>
        </w:tc>
        <w:tc>
          <w:tcPr>
            <w:tcW w:w="8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12=10-11</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13</w:t>
            </w:r>
          </w:p>
        </w:tc>
        <w:tc>
          <w:tcPr>
            <w:tcW w:w="10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14</w:t>
            </w:r>
          </w:p>
        </w:tc>
      </w:tr>
      <w:tr w:rsidR="00FB0CC6" w:rsidRPr="0026394A" w:rsidTr="00326AE6">
        <w:tc>
          <w:tcPr>
            <w:tcW w:w="525"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2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525"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2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525"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Tổng</w:t>
            </w:r>
          </w:p>
        </w:tc>
        <w:tc>
          <w:tcPr>
            <w:tcW w:w="127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4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2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9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z w:val="28"/>
          <w:szCs w:val="28"/>
        </w:rPr>
        <w:t>Ghi chú:</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Sổ theo dõi sinh sản của động vật hoang dã được lập riêng cho từng loài.</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Số liệu tại sổ, chủ nuôi phải ghi chép ngay khi có sự thay đổi và chốt định kỳ vào ngày cuối cùng của tháng hoặc kết thúc đợt sinh sản của động vật.</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Số cá thể tách khỏi khu nuôi nhốt con non được hiểu là khi chủ nuôi bán con giống hoặc con non được gia nhập đàn với các cá thể trưởng thành.</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9. Thông tin nuôi sinh sản (áp dụng đối với trường hợp động vật sinh sản bằng hình thức đẻ con)</w:t>
      </w:r>
    </w:p>
    <w:tbl>
      <w:tblPr>
        <w:tblW w:w="5000" w:type="pct"/>
        <w:shd w:val="clear" w:color="auto" w:fill="FFFFFF"/>
        <w:tblCellMar>
          <w:left w:w="0" w:type="dxa"/>
          <w:right w:w="0" w:type="dxa"/>
        </w:tblCellMar>
        <w:tblLook w:val="04A0"/>
      </w:tblPr>
      <w:tblGrid>
        <w:gridCol w:w="620"/>
        <w:gridCol w:w="748"/>
        <w:gridCol w:w="526"/>
        <w:gridCol w:w="490"/>
        <w:gridCol w:w="677"/>
        <w:gridCol w:w="703"/>
        <w:gridCol w:w="671"/>
        <w:gridCol w:w="928"/>
        <w:gridCol w:w="1078"/>
        <w:gridCol w:w="953"/>
        <w:gridCol w:w="554"/>
        <w:gridCol w:w="1098"/>
      </w:tblGrid>
      <w:tr w:rsidR="00FB0CC6" w:rsidRPr="0026394A" w:rsidTr="00326AE6">
        <w:tc>
          <w:tcPr>
            <w:tcW w:w="63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TT</w:t>
            </w:r>
          </w:p>
        </w:tc>
        <w:tc>
          <w:tcPr>
            <w:tcW w:w="88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Ngày</w:t>
            </w:r>
          </w:p>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(đẻ, chết …)</w:t>
            </w:r>
          </w:p>
        </w:tc>
        <w:tc>
          <w:tcPr>
            <w:tcW w:w="1095" w:type="dxa"/>
            <w:gridSpan w:val="2"/>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cá thể bố mẹ</w:t>
            </w:r>
          </w:p>
        </w:tc>
        <w:tc>
          <w:tcPr>
            <w:tcW w:w="94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con non nở</w:t>
            </w:r>
          </w:p>
        </w:tc>
        <w:tc>
          <w:tcPr>
            <w:tcW w:w="94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t>Số con con bị chết</w:t>
            </w:r>
          </w:p>
        </w:tc>
        <w:tc>
          <w:tcPr>
            <w:tcW w:w="81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t>Số con non còn sống</w:t>
            </w:r>
          </w:p>
        </w:tc>
        <w:tc>
          <w:tcPr>
            <w:tcW w:w="138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con con cộng dồn theo thời gian</w:t>
            </w:r>
          </w:p>
        </w:tc>
        <w:tc>
          <w:tcPr>
            <w:tcW w:w="1665"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con non tách khỏi khu nuôi nhốt (tách đàn)</w:t>
            </w:r>
          </w:p>
        </w:tc>
        <w:tc>
          <w:tcPr>
            <w:tcW w:w="111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t>Số con non còn lại</w:t>
            </w:r>
          </w:p>
        </w:tc>
        <w:tc>
          <w:tcPr>
            <w:tcW w:w="66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Ghi chú</w:t>
            </w:r>
          </w:p>
        </w:tc>
        <w:tc>
          <w:tcPr>
            <w:tcW w:w="1710" w:type="dxa"/>
            <w:vMerge w:val="restart"/>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Xác nhận của cơ quan quản lý thủy sản</w:t>
            </w:r>
          </w:p>
        </w:tc>
      </w:tr>
      <w:tr w:rsidR="00FB0CC6" w:rsidRPr="0026394A" w:rsidTr="00326AE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Đực</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p>
        </w:tc>
      </w:tr>
      <w:tr w:rsidR="00FB0CC6" w:rsidRPr="0026394A" w:rsidTr="00326AE6">
        <w:tc>
          <w:tcPr>
            <w:tcW w:w="630"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w:t>
            </w:r>
          </w:p>
        </w:tc>
        <w:tc>
          <w:tcPr>
            <w:tcW w:w="8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4</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7</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8</w:t>
            </w:r>
          </w:p>
        </w:tc>
        <w:tc>
          <w:tcPr>
            <w:tcW w:w="8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9=7-8</w:t>
            </w:r>
          </w:p>
        </w:tc>
        <w:tc>
          <w:tcPr>
            <w:tcW w:w="138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w:t>
            </w:r>
          </w:p>
        </w:tc>
        <w:tc>
          <w:tcPr>
            <w:tcW w:w="16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11</w:t>
            </w:r>
          </w:p>
        </w:tc>
        <w:tc>
          <w:tcPr>
            <w:tcW w:w="11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12=10-11</w:t>
            </w:r>
          </w:p>
        </w:tc>
        <w:tc>
          <w:tcPr>
            <w:tcW w:w="66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13</w:t>
            </w:r>
          </w:p>
        </w:tc>
        <w:tc>
          <w:tcPr>
            <w:tcW w:w="17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14</w:t>
            </w:r>
          </w:p>
        </w:tc>
      </w:tr>
      <w:tr w:rsidR="00FB0CC6" w:rsidRPr="0026394A" w:rsidTr="00326AE6">
        <w:tc>
          <w:tcPr>
            <w:tcW w:w="630"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8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6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630"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8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6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630" w:type="dxa"/>
            <w:tcBorders>
              <w:top w:val="nil"/>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Tổng</w:t>
            </w:r>
          </w:p>
        </w:tc>
        <w:tc>
          <w:tcPr>
            <w:tcW w:w="88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8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665"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10" w:type="dxa"/>
            <w:tcBorders>
              <w:top w:val="nil"/>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z w:val="28"/>
          <w:szCs w:val="28"/>
        </w:rPr>
        <w:t>Ghi chú:</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Sổ theo dõi sinh sản của động vật hoang dã được lập riêng cho từng loài.</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Số liệu tại sổ, chủ nuôi phải ghi chép ngay khi có sự thay đổi và chốt định kỳ vào ngày cuối cùng của tháng.</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Số cá thể tách khỏi khu nuôi nhốt con non được hiểu là khi chủ nuôi bán con giống hoặc con non được gia nhập đàn với các cá thể trưởng thành.</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 Thông tin trồng cấy nhân tạo (áp dụng đối với trường hợp trồng cấy nhân tạo các loài thủy sản nguy cấp, quý, hiếm)</w:t>
      </w:r>
    </w:p>
    <w:tbl>
      <w:tblPr>
        <w:tblW w:w="5000" w:type="pct"/>
        <w:shd w:val="clear" w:color="auto" w:fill="FFFFFF"/>
        <w:tblCellMar>
          <w:left w:w="0" w:type="dxa"/>
          <w:right w:w="0" w:type="dxa"/>
        </w:tblCellMar>
        <w:tblLook w:val="04A0"/>
      </w:tblPr>
      <w:tblGrid>
        <w:gridCol w:w="858"/>
        <w:gridCol w:w="1077"/>
        <w:gridCol w:w="1242"/>
        <w:gridCol w:w="1213"/>
        <w:gridCol w:w="1228"/>
        <w:gridCol w:w="749"/>
        <w:gridCol w:w="629"/>
        <w:gridCol w:w="759"/>
        <w:gridCol w:w="657"/>
        <w:gridCol w:w="634"/>
      </w:tblGrid>
      <w:tr w:rsidR="00FB0CC6" w:rsidRPr="0026394A" w:rsidTr="00326AE6">
        <w:tc>
          <w:tcPr>
            <w:tcW w:w="10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Ngày</w:t>
            </w:r>
          </w:p>
        </w:tc>
        <w:tc>
          <w:tcPr>
            <w:tcW w:w="1245" w:type="dxa"/>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 cây/con giống</w:t>
            </w:r>
          </w:p>
        </w:tc>
        <w:tc>
          <w:tcPr>
            <w:tcW w:w="1590" w:type="dxa"/>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 cây/con trong bình vô trùng</w:t>
            </w:r>
          </w:p>
        </w:tc>
        <w:tc>
          <w:tcPr>
            <w:tcW w:w="1530" w:type="dxa"/>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lang w:val="fr-FR"/>
              </w:rPr>
            </w:pPr>
            <w:r w:rsidRPr="0026394A">
              <w:rPr>
                <w:rFonts w:asciiTheme="majorHAnsi" w:hAnsiTheme="majorHAnsi" w:cstheme="majorHAnsi"/>
                <w:b/>
                <w:bCs/>
                <w:color w:val="000000" w:themeColor="text1"/>
                <w:sz w:val="28"/>
                <w:szCs w:val="28"/>
                <w:lang w:val="fr-FR"/>
              </w:rPr>
              <w:t>Số lượng cây/con còn non</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cây/con trưởng thành</w:t>
            </w:r>
          </w:p>
        </w:tc>
        <w:tc>
          <w:tcPr>
            <w:tcW w:w="2130" w:type="dxa"/>
            <w:gridSpan w:val="2"/>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Bổ sung (mua hoặc các cách khác)</w:t>
            </w:r>
          </w:p>
        </w:tc>
        <w:tc>
          <w:tcPr>
            <w:tcW w:w="1920" w:type="dxa"/>
            <w:gridSpan w:val="2"/>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Chuyển giao (bán hoặc các cách khác)</w:t>
            </w:r>
          </w:p>
        </w:tc>
        <w:tc>
          <w:tcPr>
            <w:tcW w:w="810" w:type="dxa"/>
            <w:tcBorders>
              <w:top w:val="single" w:sz="8" w:space="0" w:color="auto"/>
              <w:left w:val="nil"/>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Ghi chú</w:t>
            </w:r>
          </w:p>
        </w:tc>
      </w:tr>
      <w:tr w:rsidR="00FB0CC6" w:rsidRPr="0026394A" w:rsidTr="00326AE6">
        <w:tc>
          <w:tcPr>
            <w:tcW w:w="1095" w:type="dxa"/>
            <w:tcBorders>
              <w:top w:val="nil"/>
              <w:left w:val="single" w:sz="8" w:space="0" w:color="auto"/>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4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9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3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6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1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0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6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1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1095" w:type="dxa"/>
            <w:tcBorders>
              <w:top w:val="nil"/>
              <w:left w:val="single" w:sz="8" w:space="0" w:color="auto"/>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w:t>
            </w:r>
          </w:p>
        </w:tc>
        <w:tc>
          <w:tcPr>
            <w:tcW w:w="124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9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3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6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1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0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6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1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1095" w:type="dxa"/>
            <w:tcBorders>
              <w:top w:val="nil"/>
              <w:left w:val="single" w:sz="8" w:space="0" w:color="auto"/>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4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9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3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6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11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0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6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945"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810" w:type="dxa"/>
            <w:tcBorders>
              <w:top w:val="nil"/>
              <w:left w:val="nil"/>
              <w:bottom w:val="single" w:sz="8" w:space="0" w:color="auto"/>
              <w:right w:val="single" w:sz="8" w:space="0" w:color="auto"/>
            </w:tcBorders>
            <w:shd w:val="clear" w:color="auto" w:fill="FFFFFF"/>
            <w:hideMark/>
          </w:tcPr>
          <w:p w:rsidR="00FB0CC6" w:rsidRPr="0026394A" w:rsidRDefault="00FB0CC6" w:rsidP="00326AE6">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z w:val="28"/>
          <w:szCs w:val="28"/>
        </w:rPr>
        <w:t>Ghi chú:</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cây/con giống: Ghi rõ số lượng cây/con giống ban đầu và nguồn gốc số cây giống đó.</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cây/con trong bình nghiệm: Ghi chép số lượng cây cấy mô nhân giống trong bình vô trùng.</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Cây non: Ghi chép số lượng cây/con được đưa ra nuôi trồng. Để có được con số này, ta có thể lấy tổng số cây/con được lấy ra từ bình vô trùng nuôi trồng thành công trong 1 tháng đầu.</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Cây/con trưởng thành: Ghi chép số lượng cây/con sống được trong 6 tháng đầu và tiếp tục được nuôi lớn cho đến khi ra sản phẩm xuất bán hoặc tiếp tục một chu kỳ tiếp theo.</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Bổ sung: Cột này được sử dụng để ghi chép số cây/con có được do mua từ các cơ sở khác, nhập khẩu. Ngày tiến hành bổ sung số cây/con cũng phải được ghi chép. Cây/con nhập khẩu phải ghi chú nước xuất xứ và số giấy phép xuất khẩu/nhập khẩu ở cột ghi chú.</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Chuyển giao: Cột này được dùng để ghi chép số cây/con xuất khẩu hay bán đi. Cũng cần ghi chép lại ngày những cây/con đó được xuất khẩu hoặc bán đi. Khi xuất khẩu hoặc bán cho các cơ sở nuôi trồng khác thì ghi lại số giấy phép CITES xuất khẩu/giấy phép vận chuyển đặc biệt nếu có ở cột ghi chú.</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z w:val="28"/>
          <w:szCs w:val="28"/>
        </w:rPr>
        <w:t>Ghi chú:</w:t>
      </w:r>
      <w:r w:rsidRPr="0026394A">
        <w:rPr>
          <w:rFonts w:asciiTheme="majorHAnsi" w:hAnsiTheme="majorHAnsi" w:cstheme="majorHAnsi"/>
          <w:color w:val="000000" w:themeColor="text1"/>
          <w:sz w:val="28"/>
          <w:szCs w:val="28"/>
        </w:rPr>
        <w:t> Sử dụng cột này để ghi chép những chi tiết về việc khai thác cây/con giống tự nhiên, bổ sung hoặc chuyển giao (ví dụ số giấy phép khai thác, số giấy phép vận chuyển, điểm đến của lô hàng được bán hay xuất khẩu, nguồn thực vật được bổ sung vào cơ sở, …..)</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Phải ghi chép vào sổ khi:</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 bổ sung thêm vào cơ sở trồng cấy nhân tạo</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 cây/con được trồng cấy nhân tạo tại cơ sở bị chết hoặc bán đi; và</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 chuyển cây/con một hạng tuổi sang hạng tuổi khác hoặc giai đoạn này sang giai đoạn khác (ví dụ chuyển cây từ bình vô trùng sang cây non)</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z w:val="28"/>
          <w:szCs w:val="28"/>
        </w:rPr>
        <w:t>Ghi chú:</w:t>
      </w:r>
      <w:r w:rsidRPr="0026394A">
        <w:rPr>
          <w:rFonts w:asciiTheme="majorHAnsi" w:hAnsiTheme="majorHAnsi" w:cstheme="majorHAnsi"/>
          <w:color w:val="000000" w:themeColor="text1"/>
          <w:sz w:val="28"/>
          <w:szCs w:val="28"/>
        </w:rPr>
        <w:t> Dành cho chủ cơ sở trồng cây nhân tạo, Cơ quan cấp chứng nhận cơ sở lưu</w:t>
      </w:r>
    </w:p>
    <w:p w:rsidR="00FB0CC6" w:rsidRPr="0026394A" w:rsidRDefault="00FB0CC6" w:rsidP="00FB0CC6">
      <w:pPr>
        <w:shd w:val="clear" w:color="auto" w:fill="FFFFFF"/>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để theo dõi sau mỗi lần kiểm tra.</w:t>
      </w:r>
    </w:p>
    <w:p w:rsidR="00FB0CC6" w:rsidRPr="0026394A"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CB2BBC" w:rsidRDefault="00FB0CC6" w:rsidP="00FB0CC6">
      <w:pPr>
        <w:spacing w:after="0" w:line="240" w:lineRule="auto"/>
        <w:jc w:val="right"/>
        <w:rPr>
          <w:rFonts w:asciiTheme="majorHAnsi" w:hAnsiTheme="majorHAnsi" w:cstheme="majorHAnsi"/>
          <w:b/>
          <w:bCs/>
          <w:color w:val="000000" w:themeColor="text1"/>
          <w:sz w:val="28"/>
          <w:szCs w:val="28"/>
        </w:rPr>
      </w:pPr>
    </w:p>
    <w:p w:rsidR="00FB0CC6" w:rsidRPr="0026394A" w:rsidRDefault="00FB0CC6" w:rsidP="00FB0CC6">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Mẫu số 34.NT</w:t>
      </w:r>
    </w:p>
    <w:tbl>
      <w:tblPr>
        <w:tblW w:w="11466" w:type="dxa"/>
        <w:tblInd w:w="-1247" w:type="dxa"/>
        <w:tblCellMar>
          <w:left w:w="0" w:type="dxa"/>
          <w:right w:w="0" w:type="dxa"/>
        </w:tblCellMar>
        <w:tblLook w:val="04A0"/>
      </w:tblPr>
      <w:tblGrid>
        <w:gridCol w:w="4334"/>
        <w:gridCol w:w="7132"/>
      </w:tblGrid>
      <w:tr w:rsidR="00FB0CC6" w:rsidRPr="0026394A" w:rsidTr="00326AE6">
        <w:trPr>
          <w:trHeight w:val="900"/>
        </w:trPr>
        <w:tc>
          <w:tcPr>
            <w:tcW w:w="4334" w:type="dxa"/>
            <w:tcMar>
              <w:top w:w="0" w:type="dxa"/>
              <w:left w:w="108" w:type="dxa"/>
              <w:bottom w:w="0" w:type="dxa"/>
              <w:right w:w="108" w:type="dxa"/>
            </w:tcMar>
            <w:hideMark/>
          </w:tcPr>
          <w:p w:rsidR="00FB0CC6" w:rsidRPr="0026394A" w:rsidRDefault="00FB0CC6" w:rsidP="00326AE6">
            <w:pPr>
              <w:shd w:val="clear" w:color="auto" w:fill="FFFFFF"/>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i/>
                <w:iCs/>
                <w:color w:val="000000" w:themeColor="text1"/>
                <w:spacing w:val="-10"/>
                <w:sz w:val="28"/>
                <w:szCs w:val="28"/>
              </w:rPr>
              <w:lastRenderedPageBreak/>
              <w:t>TÊN ĐƠN VỊ CẤP TRÊN</w:t>
            </w:r>
            <w:r w:rsidRPr="0026394A">
              <w:rPr>
                <w:rFonts w:asciiTheme="majorHAnsi" w:hAnsiTheme="majorHAnsi" w:cstheme="majorHAnsi"/>
                <w:i/>
                <w:iCs/>
                <w:color w:val="000000" w:themeColor="text1"/>
                <w:spacing w:val="-10"/>
                <w:sz w:val="28"/>
                <w:szCs w:val="28"/>
              </w:rPr>
              <w:br/>
            </w:r>
            <w:r w:rsidRPr="0026394A">
              <w:rPr>
                <w:rFonts w:asciiTheme="majorHAnsi" w:hAnsiTheme="majorHAnsi" w:cstheme="majorHAnsi"/>
                <w:b/>
                <w:bCs/>
                <w:i/>
                <w:iCs/>
                <w:color w:val="000000" w:themeColor="text1"/>
                <w:spacing w:val="-10"/>
                <w:sz w:val="28"/>
                <w:szCs w:val="28"/>
              </w:rPr>
              <w:t>TÊN ĐƠN VỊ XÁC NHẬN</w:t>
            </w:r>
            <w:r w:rsidRPr="0026394A">
              <w:rPr>
                <w:rFonts w:asciiTheme="majorHAnsi" w:hAnsiTheme="majorHAnsi" w:cstheme="majorHAnsi"/>
                <w:b/>
                <w:bCs/>
                <w:i/>
                <w:iCs/>
                <w:color w:val="000000" w:themeColor="text1"/>
                <w:spacing w:val="-10"/>
                <w:sz w:val="28"/>
                <w:szCs w:val="28"/>
              </w:rPr>
              <w:br/>
              <w:t>-------</w:t>
            </w:r>
          </w:p>
        </w:tc>
        <w:tc>
          <w:tcPr>
            <w:tcW w:w="7132" w:type="dxa"/>
            <w:tcMar>
              <w:top w:w="0" w:type="dxa"/>
              <w:left w:w="108" w:type="dxa"/>
              <w:bottom w:w="0" w:type="dxa"/>
              <w:right w:w="108" w:type="dxa"/>
            </w:tcMar>
            <w:hideMark/>
          </w:tcPr>
          <w:p w:rsidR="00FB0CC6" w:rsidRPr="0026394A" w:rsidRDefault="00FB0CC6" w:rsidP="00326AE6">
            <w:pPr>
              <w:shd w:val="clear" w:color="auto" w:fill="FFFFFF"/>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pacing w:val="-10"/>
                <w:sz w:val="28"/>
                <w:szCs w:val="28"/>
              </w:rPr>
              <w:t>CỘNG HÒA XÃ HỘI CHỦ NGHĨA VIỆT NAM</w:t>
            </w:r>
            <w:r w:rsidRPr="0026394A">
              <w:rPr>
                <w:rFonts w:asciiTheme="majorHAnsi" w:hAnsiTheme="majorHAnsi" w:cstheme="majorHAnsi"/>
                <w:b/>
                <w:bCs/>
                <w:i/>
                <w:iCs/>
                <w:color w:val="000000" w:themeColor="text1"/>
                <w:spacing w:val="-10"/>
                <w:sz w:val="28"/>
                <w:szCs w:val="28"/>
              </w:rPr>
              <w:br/>
              <w:t>Độc lập - Tự do - Hạnh phúc</w:t>
            </w:r>
            <w:r w:rsidRPr="0026394A">
              <w:rPr>
                <w:rFonts w:asciiTheme="majorHAnsi" w:hAnsiTheme="majorHAnsi" w:cstheme="majorHAnsi"/>
                <w:b/>
                <w:bCs/>
                <w:i/>
                <w:iCs/>
                <w:color w:val="000000" w:themeColor="text1"/>
                <w:spacing w:val="-10"/>
                <w:sz w:val="28"/>
                <w:szCs w:val="28"/>
              </w:rPr>
              <w:br/>
              <w:t>---------------</w:t>
            </w:r>
          </w:p>
        </w:tc>
      </w:tr>
      <w:tr w:rsidR="00FB0CC6" w:rsidRPr="0026394A" w:rsidTr="00326AE6">
        <w:trPr>
          <w:trHeight w:val="342"/>
        </w:trPr>
        <w:tc>
          <w:tcPr>
            <w:tcW w:w="4334" w:type="dxa"/>
            <w:tcMar>
              <w:top w:w="0" w:type="dxa"/>
              <w:left w:w="108" w:type="dxa"/>
              <w:bottom w:w="0" w:type="dxa"/>
              <w:right w:w="108" w:type="dxa"/>
            </w:tcMar>
            <w:hideMark/>
          </w:tcPr>
          <w:p w:rsidR="00FB0CC6" w:rsidRPr="0026394A" w:rsidRDefault="00FB0CC6" w:rsidP="00326AE6">
            <w:pPr>
              <w:shd w:val="clear" w:color="auto" w:fill="FFFFFF"/>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i/>
                <w:iCs/>
                <w:color w:val="000000" w:themeColor="text1"/>
                <w:spacing w:val="-10"/>
                <w:sz w:val="28"/>
                <w:szCs w:val="28"/>
              </w:rPr>
              <w:t>Số:      /XNNG-CCTS</w:t>
            </w:r>
          </w:p>
        </w:tc>
        <w:tc>
          <w:tcPr>
            <w:tcW w:w="7132" w:type="dxa"/>
            <w:tcMar>
              <w:top w:w="0" w:type="dxa"/>
              <w:left w:w="108" w:type="dxa"/>
              <w:bottom w:w="0" w:type="dxa"/>
              <w:right w:w="108" w:type="dxa"/>
            </w:tcMar>
            <w:hideMark/>
          </w:tcPr>
          <w:p w:rsidR="00FB0CC6" w:rsidRPr="0026394A" w:rsidRDefault="00FB0CC6" w:rsidP="00326AE6">
            <w:pPr>
              <w:shd w:val="clear" w:color="auto" w:fill="FFFFFF"/>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i/>
                <w:iCs/>
                <w:color w:val="000000" w:themeColor="text1"/>
                <w:spacing w:val="-10"/>
                <w:sz w:val="28"/>
                <w:szCs w:val="28"/>
              </w:rPr>
              <w:t>………., ngày …… tháng …… năm …….</w:t>
            </w:r>
          </w:p>
        </w:tc>
      </w:tr>
    </w:tbl>
    <w:p w:rsidR="00FB0CC6" w:rsidRPr="0026394A" w:rsidRDefault="00FB0CC6" w:rsidP="00FB0CC6">
      <w:pPr>
        <w:spacing w:after="0" w:line="240" w:lineRule="auto"/>
        <w:jc w:val="center"/>
        <w:rPr>
          <w:rFonts w:asciiTheme="majorHAnsi" w:hAnsiTheme="majorHAnsi" w:cstheme="majorHAnsi"/>
          <w:b/>
          <w:bCs/>
          <w:color w:val="000000" w:themeColor="text1"/>
          <w:sz w:val="28"/>
          <w:szCs w:val="28"/>
        </w:rPr>
      </w:pPr>
    </w:p>
    <w:p w:rsidR="00FB0CC6" w:rsidRPr="0026394A" w:rsidRDefault="00FB0CC6" w:rsidP="00FB0CC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GIẤY XÁC NHẬN NGUỒN GỐC</w:t>
      </w:r>
      <w:r w:rsidRPr="0026394A">
        <w:rPr>
          <w:rFonts w:asciiTheme="majorHAnsi" w:hAnsiTheme="majorHAnsi" w:cstheme="majorHAnsi"/>
          <w:b/>
          <w:bCs/>
          <w:color w:val="000000" w:themeColor="text1"/>
          <w:sz w:val="28"/>
          <w:szCs w:val="28"/>
        </w:rPr>
        <w:br/>
        <w:t>Loài thủy sản thuộc Phụ lục Công ước</w:t>
      </w:r>
      <w:r w:rsidRPr="0026394A">
        <w:rPr>
          <w:rFonts w:asciiTheme="majorHAnsi" w:hAnsiTheme="majorHAnsi" w:cstheme="majorHAnsi"/>
          <w:b/>
          <w:bCs/>
          <w:color w:val="000000" w:themeColor="text1"/>
          <w:sz w:val="28"/>
          <w:szCs w:val="28"/>
        </w:rPr>
        <w:br/>
        <w:t>về buôn bán quốc tế động vật, thực vật hoang dã nguy cấp,</w:t>
      </w:r>
      <w:r w:rsidRPr="0026394A">
        <w:rPr>
          <w:rFonts w:asciiTheme="majorHAnsi" w:hAnsiTheme="majorHAnsi" w:cstheme="majorHAnsi"/>
          <w:b/>
          <w:bCs/>
          <w:color w:val="000000" w:themeColor="text1"/>
          <w:sz w:val="28"/>
          <w:szCs w:val="28"/>
        </w:rPr>
        <w:br/>
        <w:t>loài thủy sản nguy cấp, quý hiếm từ nuôi trồng thủy sản</w:t>
      </w:r>
    </w:p>
    <w:p w:rsidR="00FB0CC6" w:rsidRPr="0026394A" w:rsidRDefault="00FB0CC6" w:rsidP="00FB0CC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 (Tên tổ chức/cá nhân đề nghị xác nhận).</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Căn cứ Luật Thủy sản năm 2017; Nghị định số    /2019/NĐ-CP ngày ... tháng ... năm 2019 của Chính phủ về việc quy định chi tiết một số điều và biện pháp thi hành Luật Thủy sản;</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Sau khi xem xét hồ sơ và kết quả kiểm tra thực tế, …………………………. (Tên cơ quan quản lý thủy sản cấp tỉnh) xác nhận cho:</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Tổ chức/cá nhân: ........................................................................................................</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Đại diện (nếu là tổ chức): .............................................................................................</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thường trú/trụ sở công ty (nếu là tổ chức):........................................................</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Điện thoại………………………………..Fax…………………….; Email </w:t>
      </w:r>
    </w:p>
    <w:p w:rsidR="00FB0CC6" w:rsidRPr="0026394A" w:rsidRDefault="00FB0CC6" w:rsidP="00FB0CC6">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Đã nuôi sinh trưởng/nuôi sinh sản/trồng cấy nhân tạo thủy sản thuộc Phụ lục Công ước quốc tế về buôn bán động vật, thực vật hoang dã nguy cấp, loài thủy sản nguy cấp, quý, hiếm cụ thể:</w:t>
      </w:r>
    </w:p>
    <w:tbl>
      <w:tblPr>
        <w:tblW w:w="5826" w:type="pct"/>
        <w:tblInd w:w="-699" w:type="dxa"/>
        <w:tblCellMar>
          <w:left w:w="0" w:type="dxa"/>
          <w:right w:w="0" w:type="dxa"/>
        </w:tblCellMar>
        <w:tblLook w:val="04A0"/>
      </w:tblPr>
      <w:tblGrid>
        <w:gridCol w:w="2426"/>
        <w:gridCol w:w="1699"/>
        <w:gridCol w:w="1198"/>
        <w:gridCol w:w="1041"/>
        <w:gridCol w:w="1331"/>
        <w:gridCol w:w="1502"/>
        <w:gridCol w:w="1343"/>
      </w:tblGrid>
      <w:tr w:rsidR="00FB0CC6" w:rsidRPr="0026394A" w:rsidTr="00326AE6">
        <w:tc>
          <w:tcPr>
            <w:tcW w:w="248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trại nuôi sinh trưởng, nuôi sinh sản và trồng cấy nhân tạo</w:t>
            </w:r>
          </w:p>
        </w:tc>
        <w:tc>
          <w:tcPr>
            <w:tcW w:w="1727"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loài nuôi</w:t>
            </w:r>
          </w:p>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thông thường)</w:t>
            </w:r>
          </w:p>
        </w:tc>
        <w:tc>
          <w:tcPr>
            <w:tcW w:w="1221"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khoa học</w:t>
            </w:r>
          </w:p>
        </w:tc>
        <w:tc>
          <w:tcPr>
            <w:tcW w:w="1059"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Thời gian nuôi</w:t>
            </w:r>
          </w:p>
        </w:tc>
        <w:tc>
          <w:tcPr>
            <w:tcW w:w="135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Kích thước trung bình</w:t>
            </w:r>
          </w:p>
        </w:tc>
        <w:tc>
          <w:tcPr>
            <w:tcW w:w="1509"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Số lượng/khối lượng của loài được xác nhận</w:t>
            </w:r>
          </w:p>
        </w:tc>
        <w:tc>
          <w:tcPr>
            <w:tcW w:w="1371" w:type="dxa"/>
            <w:tcBorders>
              <w:top w:val="single" w:sz="8" w:space="0" w:color="auto"/>
              <w:left w:val="single" w:sz="8" w:space="0" w:color="auto"/>
              <w:bottom w:val="nil"/>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Ký hiệu đánh dấu theo cá thể (nếu có)</w:t>
            </w:r>
          </w:p>
        </w:tc>
      </w:tr>
      <w:tr w:rsidR="00FB0CC6" w:rsidRPr="0026394A" w:rsidTr="00326AE6">
        <w:tc>
          <w:tcPr>
            <w:tcW w:w="248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27"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21"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59"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5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09"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71" w:type="dxa"/>
            <w:tcBorders>
              <w:top w:val="single" w:sz="8" w:space="0" w:color="auto"/>
              <w:left w:val="single" w:sz="8" w:space="0" w:color="auto"/>
              <w:bottom w:val="nil"/>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248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27"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21"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59"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55"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09" w:type="dxa"/>
            <w:tcBorders>
              <w:top w:val="single" w:sz="8" w:space="0" w:color="auto"/>
              <w:left w:val="single" w:sz="8" w:space="0" w:color="auto"/>
              <w:bottom w:val="nil"/>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71" w:type="dxa"/>
            <w:tcBorders>
              <w:top w:val="single" w:sz="8" w:space="0" w:color="auto"/>
              <w:left w:val="single" w:sz="8" w:space="0" w:color="auto"/>
              <w:bottom w:val="nil"/>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r w:rsidR="00FB0CC6" w:rsidRPr="0026394A" w:rsidTr="00326AE6">
        <w:tc>
          <w:tcPr>
            <w:tcW w:w="248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727"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221"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059"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55"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509" w:type="dxa"/>
            <w:tcBorders>
              <w:top w:val="single" w:sz="8" w:space="0" w:color="auto"/>
              <w:left w:val="single" w:sz="8" w:space="0" w:color="auto"/>
              <w:bottom w:val="single" w:sz="8" w:space="0" w:color="auto"/>
              <w:right w:val="nil"/>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c>
          <w:tcPr>
            <w:tcW w:w="1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0CC6" w:rsidRPr="0026394A" w:rsidRDefault="00FB0CC6" w:rsidP="00326AE6">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tc>
      </w:tr>
    </w:tbl>
    <w:tbl>
      <w:tblPr>
        <w:tblpPr w:leftFromText="180" w:rightFromText="180" w:vertAnchor="text" w:horzAnchor="margin" w:tblpXSpec="center" w:tblpY="195"/>
        <w:tblW w:w="6024" w:type="pct"/>
        <w:tblCellMar>
          <w:left w:w="0" w:type="dxa"/>
          <w:right w:w="0" w:type="dxa"/>
        </w:tblCellMar>
        <w:tblLook w:val="04A0"/>
      </w:tblPr>
      <w:tblGrid>
        <w:gridCol w:w="5564"/>
        <w:gridCol w:w="5571"/>
      </w:tblGrid>
      <w:tr w:rsidR="00FB0CC6" w:rsidRPr="0026394A" w:rsidTr="00326AE6">
        <w:trPr>
          <w:trHeight w:val="1080"/>
        </w:trPr>
        <w:tc>
          <w:tcPr>
            <w:tcW w:w="5898" w:type="dxa"/>
            <w:tcMar>
              <w:top w:w="0" w:type="dxa"/>
              <w:left w:w="108" w:type="dxa"/>
              <w:bottom w:w="0" w:type="dxa"/>
              <w:right w:w="108" w:type="dxa"/>
            </w:tcMar>
            <w:hideMark/>
          </w:tcPr>
          <w:p w:rsidR="00FB0CC6" w:rsidRPr="0026394A" w:rsidRDefault="00FB0CC6" w:rsidP="00326AE6">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r>
            <w:r w:rsidRPr="0026394A">
              <w:rPr>
                <w:rFonts w:asciiTheme="majorHAnsi" w:hAnsiTheme="majorHAnsi" w:cstheme="majorHAnsi"/>
                <w:b/>
                <w:bCs/>
                <w:i/>
                <w:iCs/>
                <w:color w:val="000000" w:themeColor="text1"/>
                <w:spacing w:val="-10"/>
                <w:sz w:val="28"/>
                <w:szCs w:val="28"/>
              </w:rPr>
              <w:t>Nơi nhận:</w:t>
            </w:r>
            <w:r w:rsidRPr="0026394A">
              <w:rPr>
                <w:rFonts w:asciiTheme="majorHAnsi" w:hAnsiTheme="majorHAnsi" w:cstheme="majorHAnsi"/>
                <w:color w:val="000000" w:themeColor="text1"/>
                <w:sz w:val="28"/>
                <w:szCs w:val="28"/>
              </w:rPr>
              <w:br/>
            </w:r>
            <w:r w:rsidRPr="0026394A">
              <w:rPr>
                <w:rFonts w:asciiTheme="majorHAnsi" w:hAnsiTheme="majorHAnsi" w:cstheme="majorHAnsi"/>
                <w:i/>
                <w:iCs/>
                <w:color w:val="000000" w:themeColor="text1"/>
                <w:spacing w:val="-10"/>
                <w:sz w:val="28"/>
                <w:szCs w:val="28"/>
              </w:rPr>
              <w:t>- Như trên;</w:t>
            </w:r>
            <w:r w:rsidRPr="0026394A">
              <w:rPr>
                <w:rFonts w:asciiTheme="majorHAnsi" w:hAnsiTheme="majorHAnsi" w:cstheme="majorHAnsi"/>
                <w:i/>
                <w:iCs/>
                <w:color w:val="000000" w:themeColor="text1"/>
                <w:spacing w:val="-10"/>
                <w:sz w:val="28"/>
                <w:szCs w:val="28"/>
              </w:rPr>
              <w:br/>
              <w:t>- Lưu: VT.</w:t>
            </w:r>
          </w:p>
        </w:tc>
        <w:tc>
          <w:tcPr>
            <w:tcW w:w="5898" w:type="dxa"/>
            <w:tcMar>
              <w:top w:w="0" w:type="dxa"/>
              <w:left w:w="108" w:type="dxa"/>
              <w:bottom w:w="0" w:type="dxa"/>
              <w:right w:w="108" w:type="dxa"/>
            </w:tcMar>
            <w:hideMark/>
          </w:tcPr>
          <w:p w:rsidR="00FB0CC6" w:rsidRPr="0026394A" w:rsidRDefault="00FB0CC6" w:rsidP="00326AE6">
            <w:pPr>
              <w:shd w:val="clear" w:color="auto" w:fill="FFFFFF"/>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i/>
                <w:iCs/>
                <w:color w:val="000000" w:themeColor="text1"/>
                <w:spacing w:val="-10"/>
                <w:sz w:val="28"/>
                <w:szCs w:val="28"/>
              </w:rPr>
              <w:t>ĐẠI DIỆN CƠ QUAN QUẢN LÝ</w:t>
            </w:r>
            <w:r w:rsidRPr="0026394A">
              <w:rPr>
                <w:rFonts w:asciiTheme="majorHAnsi" w:hAnsiTheme="majorHAnsi" w:cstheme="majorHAnsi"/>
                <w:b/>
                <w:bCs/>
                <w:i/>
                <w:iCs/>
                <w:color w:val="000000" w:themeColor="text1"/>
                <w:spacing w:val="-10"/>
                <w:sz w:val="28"/>
                <w:szCs w:val="28"/>
              </w:rPr>
              <w:br/>
              <w:t>THỦY SẢN CẤP TỈNH</w:t>
            </w:r>
            <w:r w:rsidRPr="0026394A">
              <w:rPr>
                <w:rFonts w:asciiTheme="majorHAnsi" w:hAnsiTheme="majorHAnsi" w:cstheme="majorHAnsi"/>
                <w:color w:val="000000" w:themeColor="text1"/>
                <w:sz w:val="28"/>
                <w:szCs w:val="28"/>
              </w:rPr>
              <w:br/>
            </w:r>
            <w:r w:rsidRPr="0026394A">
              <w:rPr>
                <w:rFonts w:asciiTheme="majorHAnsi" w:hAnsiTheme="majorHAnsi" w:cstheme="majorHAnsi"/>
                <w:i/>
                <w:iCs/>
                <w:color w:val="000000" w:themeColor="text1"/>
                <w:spacing w:val="-10"/>
                <w:sz w:val="28"/>
                <w:szCs w:val="28"/>
              </w:rPr>
              <w:t>(Ký tên, đóng dấu nếu có)</w:t>
            </w:r>
          </w:p>
        </w:tc>
      </w:tr>
    </w:tbl>
    <w:p w:rsidR="00007D25" w:rsidRPr="00FB0CC6" w:rsidRDefault="00007D25" w:rsidP="00FB0CC6"/>
    <w:sectPr w:rsidR="00007D25" w:rsidRPr="00FB0CC6" w:rsidSect="00007D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51CD"/>
    <w:rsid w:val="00007D25"/>
    <w:rsid w:val="000F79A9"/>
    <w:rsid w:val="004F5838"/>
    <w:rsid w:val="00B251CD"/>
    <w:rsid w:val="00D02F5B"/>
    <w:rsid w:val="00FB0C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CD"/>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5B"/>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7FBC0AB-C94E-4976-9F90-CD2E195AC46F}"/>
</file>

<file path=customXml/itemProps2.xml><?xml version="1.0" encoding="utf-8"?>
<ds:datastoreItem xmlns:ds="http://schemas.openxmlformats.org/officeDocument/2006/customXml" ds:itemID="{0C09CAFA-23AB-4581-9A7F-1A79124645D6}"/>
</file>

<file path=customXml/itemProps3.xml><?xml version="1.0" encoding="utf-8"?>
<ds:datastoreItem xmlns:ds="http://schemas.openxmlformats.org/officeDocument/2006/customXml" ds:itemID="{C1D41867-B0DF-4E2E-AC77-6A11E7827221}"/>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2</cp:revision>
  <dcterms:created xsi:type="dcterms:W3CDTF">2020-12-28T04:50:00Z</dcterms:created>
  <dcterms:modified xsi:type="dcterms:W3CDTF">2020-12-28T04:50:00Z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